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14678"/>
      </w:tblGrid>
      <w:tr w:rsidR="00250AF8" w:rsidRPr="00B2006C" w:rsidTr="006767ED">
        <w:trPr>
          <w:trHeight w:val="80"/>
          <w:jc w:val="center"/>
        </w:trPr>
        <w:tc>
          <w:tcPr>
            <w:tcW w:w="14678" w:type="dxa"/>
          </w:tcPr>
          <w:p w:rsidR="00250AF8" w:rsidRPr="00FE0B99" w:rsidRDefault="00250AF8" w:rsidP="006767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  <w:p w:rsidR="00250AF8" w:rsidRDefault="00250AF8" w:rsidP="006767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FE0B99">
              <w:rPr>
                <w:rFonts w:ascii="Times New Roman" w:hAnsi="Times New Roman"/>
                <w:b/>
                <w:lang w:eastAsia="tr-TR"/>
              </w:rPr>
              <w:t>Ek-1</w:t>
            </w:r>
          </w:p>
          <w:p w:rsidR="00250AF8" w:rsidRPr="00FE0B99" w:rsidRDefault="00250AF8" w:rsidP="006767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  <w:p w:rsidR="00250AF8" w:rsidRPr="00FE0B99" w:rsidRDefault="00250AF8" w:rsidP="006767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>
              <w:rPr>
                <w:rFonts w:ascii="Times New Roman" w:hAnsi="Times New Roman"/>
                <w:b/>
                <w:lang w:eastAsia="tr-TR"/>
              </w:rPr>
              <w:t>2014</w:t>
            </w:r>
            <w:r w:rsidRPr="00FE0B99">
              <w:rPr>
                <w:rFonts w:ascii="Times New Roman" w:hAnsi="Times New Roman"/>
                <w:b/>
                <w:lang w:eastAsia="tr-TR"/>
              </w:rPr>
              <w:t xml:space="preserve"> YILI DOĞAL ÇİÇEK SOĞANLARININ İHRACAT LİSTESİ TABLOSU</w:t>
            </w:r>
          </w:p>
          <w:tbl>
            <w:tblPr>
              <w:tblW w:w="14540" w:type="dxa"/>
              <w:jc w:val="center"/>
              <w:tblCellMar>
                <w:left w:w="71" w:type="dxa"/>
                <w:right w:w="71" w:type="dxa"/>
              </w:tblCellMar>
              <w:tblLook w:val="0000"/>
            </w:tblPr>
            <w:tblGrid>
              <w:gridCol w:w="4043"/>
              <w:gridCol w:w="3739"/>
              <w:gridCol w:w="1080"/>
              <w:gridCol w:w="1129"/>
              <w:gridCol w:w="1102"/>
              <w:gridCol w:w="1087"/>
              <w:gridCol w:w="2360"/>
            </w:tblGrid>
            <w:tr w:rsidR="00250AF8" w:rsidRPr="00B2006C" w:rsidTr="006767ED">
              <w:trPr>
                <w:jc w:val="center"/>
              </w:trPr>
              <w:tc>
                <w:tcPr>
                  <w:tcW w:w="404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(I)</w:t>
                  </w:r>
                </w:p>
              </w:tc>
              <w:tc>
                <w:tcPr>
                  <w:tcW w:w="8137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(II)</w:t>
                  </w:r>
                </w:p>
              </w:tc>
              <w:tc>
                <w:tcPr>
                  <w:tcW w:w="2360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(III)</w:t>
                  </w:r>
                </w:p>
              </w:tc>
            </w:tr>
            <w:tr w:rsidR="00250AF8" w:rsidRPr="00B2006C" w:rsidTr="006767ED">
              <w:trPr>
                <w:trHeight w:val="462"/>
                <w:jc w:val="center"/>
              </w:trPr>
              <w:tc>
                <w:tcPr>
                  <w:tcW w:w="404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Doğadan Toplanmak Suretiyle İhraç Edilmesi Yasak Olan Çiçek Soğanları</w:t>
                  </w:r>
                </w:p>
              </w:tc>
              <w:tc>
                <w:tcPr>
                  <w:tcW w:w="8137" w:type="dxa"/>
                  <w:gridSpan w:val="5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İhracatı Kotaya Tabi Olan Çiçek Soğanları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b/>
                      <w:lang w:eastAsia="tr-TR"/>
                    </w:rPr>
                    <w:t>İhracatı Üretimden Serbest Olan Çiçek Soğanları</w:t>
                  </w:r>
                </w:p>
              </w:tc>
            </w:tr>
            <w:tr w:rsidR="00250AF8" w:rsidRPr="00B2006C" w:rsidTr="006767ED">
              <w:trPr>
                <w:cantSplit/>
                <w:jc w:val="center"/>
              </w:trPr>
              <w:tc>
                <w:tcPr>
                  <w:tcW w:w="404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Tür İsmi</w:t>
                  </w:r>
                </w:p>
              </w:tc>
              <w:tc>
                <w:tcPr>
                  <w:tcW w:w="3739" w:type="dxa"/>
                  <w:vMerge w:val="restart"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Tür İsmi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Yıllık Limit (Adet)</w:t>
                  </w:r>
                </w:p>
              </w:tc>
              <w:tc>
                <w:tcPr>
                  <w:tcW w:w="1087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Çevre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Uzunluğu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(cm)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Tür İsmi</w:t>
                  </w:r>
                </w:p>
              </w:tc>
            </w:tr>
            <w:tr w:rsidR="00250AF8" w:rsidRPr="00B2006C" w:rsidTr="006767ED">
              <w:trPr>
                <w:cantSplit/>
                <w:trHeight w:val="329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vMerge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Doğa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Büyütme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Üretim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4043" w:type="dxa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1.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Allium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(Yabani soğan) türlerinin 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2.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Crocus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(Çiğdem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)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3.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Fritillaria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türleri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(F. persica, F. imperalis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hariç) 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4.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Lilium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(Zambak) türleri (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L.candidum ve L. martagon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hariç)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5.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Muscari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(Muskari) 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6.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Sternbergia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(Kara çiğdem) türleri  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  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(S.lutea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hariç)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7.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Tulipa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(Lale) 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8.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Eminium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9.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Biarum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10.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Nympheaceae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(Nilüfer) türlerinin hepsi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11.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Orchidaceae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(Salep)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türlerinin hepsi 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12.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Arum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(Yılan yastığı) türleri (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Arum italicum, Arum dioscorides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hariç) 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13.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Pancratium maritimum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(Kum zambağı)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14.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Hyacinthus orientalis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(Şark sümbülü)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15.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Gentiana lutea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(Censiyan)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i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16.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Cyclamen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(Sıklamen) türleri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(C. coum,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     C. cilicium ve C. hederefolium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hariç)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17.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Galanthus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(Kardelen)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türleri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    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(G. elwesii ve G. woronowii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hariç)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18.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İris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(Süsen) türleri                                 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19.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Paeonia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 Şakayık ) türleri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20. Diğer yumrulu ve soğanlı türler</w:t>
                  </w:r>
                </w:p>
              </w:tc>
              <w:tc>
                <w:tcPr>
                  <w:tcW w:w="373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1.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Anemone blanda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(Yoğurt çiçeği)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5.000.000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0017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4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250AF8" w:rsidRPr="00FE0B99" w:rsidRDefault="00250AF8" w:rsidP="006767ED">
                  <w:pPr>
                    <w:spacing w:after="4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Lilium candidum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(Miszambağı)</w:t>
                  </w:r>
                </w:p>
                <w:p w:rsidR="00250AF8" w:rsidRPr="00FE0B99" w:rsidRDefault="00250AF8" w:rsidP="006767ED">
                  <w:pPr>
                    <w:spacing w:after="4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2.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Iris tuberosum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(Süsen)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*</w:t>
                  </w:r>
                </w:p>
                <w:p w:rsidR="00250AF8" w:rsidRPr="00FE0B99" w:rsidRDefault="00250AF8" w:rsidP="006767ED">
                  <w:pPr>
                    <w:spacing w:after="40" w:line="240" w:lineRule="auto"/>
                    <w:jc w:val="both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3.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Calla aethiopica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(Kalla)*</w:t>
                  </w:r>
                </w:p>
                <w:p w:rsidR="00250AF8" w:rsidRPr="00FE0B99" w:rsidRDefault="00250AF8" w:rsidP="006767ED">
                  <w:pPr>
                    <w:spacing w:after="40" w:line="240" w:lineRule="auto"/>
                    <w:jc w:val="both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4.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Polyanthus tuberosa </w:t>
                  </w:r>
                  <w:r w:rsidRPr="00FE0B99">
                    <w:rPr>
                      <w:rFonts w:ascii="Times New Roman" w:hAnsi="Times New Roman"/>
                      <w:iCs/>
                      <w:lang w:eastAsia="tr-TR"/>
                    </w:rPr>
                    <w:t>(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Sümbülteber)*</w:t>
                  </w:r>
                </w:p>
                <w:p w:rsidR="00250AF8" w:rsidRPr="00FE0B99" w:rsidRDefault="00250AF8" w:rsidP="006767ED">
                  <w:pPr>
                    <w:spacing w:after="4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5.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Fritillaria persica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(Adıyaman lalesi) </w:t>
                  </w: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2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. Arum italicum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(Yılan yastığı)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50.000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300.000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  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Arum dioscorides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50.000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200.000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3.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Cyclamen cilicium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(Sıklamen)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100.000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  Cyclamen coum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(Sıklamen)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600.000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150.000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   Cyclamen hederefolium 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(Sıklamen)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2.000.000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6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4.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Dracunculus vulgaris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(Yılan bıçağı)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50.000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300.000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i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5.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Eranthis hyemalis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(Sarı kar çiçeği)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3.000.000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3,5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6.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Galanthus elwesii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(Toros kardeleni)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4.000.000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1.000.000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1.500.000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nil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  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Galanthus woronowii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(Karadeniz kardeleni)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2.500.000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1.000.000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7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. Leucojum aestivum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(Göl soğanı)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4.000.000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7,5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8.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Urginea maritima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(Ada soğanı)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5.000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9.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>Geranium tuberosum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 (Deve tabanı)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500.000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300.000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10.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Fritillaria imperalis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(Ters lale)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50.000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77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 xml:space="preserve">11. 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Lilium martagon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(Türk zambağı)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 w:rsidRPr="00FE0B99">
                    <w:rPr>
                      <w:rFonts w:ascii="Times New Roman" w:hAnsi="Times New Roman"/>
                      <w:lang w:eastAsia="tr-TR"/>
                    </w:rPr>
                    <w:t>2.500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  <w:tr w:rsidR="00250AF8" w:rsidRPr="00B2006C" w:rsidTr="006767ED">
              <w:trPr>
                <w:cantSplit/>
                <w:trHeight w:val="31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40" w:line="240" w:lineRule="auto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12.</w:t>
                  </w:r>
                  <w:r w:rsidRPr="00FE0B99">
                    <w:rPr>
                      <w:rFonts w:ascii="Times New Roman" w:hAnsi="Times New Roman"/>
                      <w:i/>
                      <w:lang w:eastAsia="tr-TR"/>
                    </w:rPr>
                    <w:t xml:space="preserve"> Sternbergia lutea </w:t>
                  </w:r>
                  <w:r w:rsidRPr="00FE0B99">
                    <w:rPr>
                      <w:rFonts w:ascii="Times New Roman" w:hAnsi="Times New Roman"/>
                      <w:lang w:eastAsia="tr-TR"/>
                    </w:rPr>
                    <w:t>(Karaçiğdem)</w:t>
                  </w:r>
                </w:p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2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-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400.000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tr-TR"/>
                    </w:rPr>
                  </w:pPr>
                  <w:r>
                    <w:rPr>
                      <w:rFonts w:ascii="Times New Roman" w:hAnsi="Times New Roman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0AF8" w:rsidRPr="00FE0B99" w:rsidRDefault="00250AF8" w:rsidP="006767ED">
                  <w:pPr>
                    <w:spacing w:after="0" w:line="240" w:lineRule="auto"/>
                    <w:rPr>
                      <w:rFonts w:ascii="Times New Roman" w:hAnsi="Times New Roman"/>
                      <w:lang w:eastAsia="tr-TR"/>
                    </w:rPr>
                  </w:pPr>
                </w:p>
              </w:tc>
            </w:tr>
          </w:tbl>
          <w:p w:rsidR="00250AF8" w:rsidRPr="00FE0B99" w:rsidRDefault="00250AF8" w:rsidP="006767ED">
            <w:pPr>
              <w:spacing w:after="0" w:line="240" w:lineRule="auto"/>
              <w:ind w:left="272"/>
              <w:rPr>
                <w:rFonts w:ascii="Times New Roman" w:hAnsi="Times New Roman"/>
                <w:lang w:eastAsia="tr-TR"/>
              </w:rPr>
            </w:pPr>
            <w:r w:rsidRPr="00FE0B99">
              <w:rPr>
                <w:rFonts w:ascii="Times New Roman" w:hAnsi="Times New Roman"/>
                <w:lang w:eastAsia="tr-TR"/>
              </w:rPr>
              <w:t xml:space="preserve">* Üretimi yapılan egzotik türler. </w:t>
            </w:r>
          </w:p>
        </w:tc>
      </w:tr>
    </w:tbl>
    <w:p w:rsidR="00250AF8" w:rsidRPr="005F19B5" w:rsidRDefault="00250AF8" w:rsidP="005F19B5"/>
    <w:sectPr w:rsidR="00250AF8" w:rsidRPr="005F19B5" w:rsidSect="003320DC">
      <w:footerReference w:type="default" r:id="rId6"/>
      <w:pgSz w:w="16838" w:h="11906" w:orient="landscape"/>
      <w:pgMar w:top="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F8" w:rsidRDefault="00250AF8" w:rsidP="0091773B">
      <w:pPr>
        <w:spacing w:after="0" w:line="240" w:lineRule="auto"/>
      </w:pPr>
      <w:r>
        <w:separator/>
      </w:r>
    </w:p>
  </w:endnote>
  <w:endnote w:type="continuationSeparator" w:id="0">
    <w:p w:rsidR="00250AF8" w:rsidRDefault="00250AF8" w:rsidP="0091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F8" w:rsidRDefault="00250AF8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250AF8" w:rsidRDefault="00250A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F8" w:rsidRDefault="00250AF8" w:rsidP="0091773B">
      <w:pPr>
        <w:spacing w:after="0" w:line="240" w:lineRule="auto"/>
      </w:pPr>
      <w:r>
        <w:separator/>
      </w:r>
    </w:p>
  </w:footnote>
  <w:footnote w:type="continuationSeparator" w:id="0">
    <w:p w:rsidR="00250AF8" w:rsidRDefault="00250AF8" w:rsidP="00917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B6"/>
    <w:rsid w:val="0000176D"/>
    <w:rsid w:val="00073AF7"/>
    <w:rsid w:val="001A421D"/>
    <w:rsid w:val="001B5A66"/>
    <w:rsid w:val="001D2565"/>
    <w:rsid w:val="001E012D"/>
    <w:rsid w:val="0020181A"/>
    <w:rsid w:val="00250AF8"/>
    <w:rsid w:val="002712E8"/>
    <w:rsid w:val="002A60E7"/>
    <w:rsid w:val="002B1912"/>
    <w:rsid w:val="002B5513"/>
    <w:rsid w:val="00326057"/>
    <w:rsid w:val="00326EC7"/>
    <w:rsid w:val="003320DC"/>
    <w:rsid w:val="003626AF"/>
    <w:rsid w:val="003D77C5"/>
    <w:rsid w:val="003E48B6"/>
    <w:rsid w:val="003F3A7B"/>
    <w:rsid w:val="003F3E1E"/>
    <w:rsid w:val="003F690A"/>
    <w:rsid w:val="004622C9"/>
    <w:rsid w:val="004753CF"/>
    <w:rsid w:val="004A4334"/>
    <w:rsid w:val="004D660C"/>
    <w:rsid w:val="00524033"/>
    <w:rsid w:val="005616D1"/>
    <w:rsid w:val="005854E4"/>
    <w:rsid w:val="005E4AAC"/>
    <w:rsid w:val="005F19B5"/>
    <w:rsid w:val="006767ED"/>
    <w:rsid w:val="006901DD"/>
    <w:rsid w:val="006A3EA7"/>
    <w:rsid w:val="00721D8B"/>
    <w:rsid w:val="0074336B"/>
    <w:rsid w:val="00755E5C"/>
    <w:rsid w:val="00761E1D"/>
    <w:rsid w:val="00764A61"/>
    <w:rsid w:val="00854B2F"/>
    <w:rsid w:val="008A753F"/>
    <w:rsid w:val="008B312C"/>
    <w:rsid w:val="008E799B"/>
    <w:rsid w:val="008F7C93"/>
    <w:rsid w:val="00916ABE"/>
    <w:rsid w:val="0091773B"/>
    <w:rsid w:val="00A62FAA"/>
    <w:rsid w:val="00A9071D"/>
    <w:rsid w:val="00AD7365"/>
    <w:rsid w:val="00AF2856"/>
    <w:rsid w:val="00B167BE"/>
    <w:rsid w:val="00B2006C"/>
    <w:rsid w:val="00B32912"/>
    <w:rsid w:val="00C1667D"/>
    <w:rsid w:val="00C26B8D"/>
    <w:rsid w:val="00C43600"/>
    <w:rsid w:val="00D00B37"/>
    <w:rsid w:val="00D352EE"/>
    <w:rsid w:val="00E356A3"/>
    <w:rsid w:val="00EC7869"/>
    <w:rsid w:val="00EF50F1"/>
    <w:rsid w:val="00F300D1"/>
    <w:rsid w:val="00F82CA2"/>
    <w:rsid w:val="00F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6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2-OrtaBaslk">
    <w:name w:val="2-Orta Baslık"/>
    <w:uiPriority w:val="99"/>
    <w:rsid w:val="00C26B8D"/>
    <w:pPr>
      <w:jc w:val="center"/>
    </w:pPr>
    <w:rPr>
      <w:rFonts w:ascii="Times New Roman" w:eastAsia="ヒラギノ明朝 Pro W3" w:hAnsi="Times"/>
      <w:b/>
      <w:sz w:val="19"/>
      <w:szCs w:val="20"/>
      <w:lang w:eastAsia="en-US"/>
    </w:rPr>
  </w:style>
  <w:style w:type="paragraph" w:customStyle="1" w:styleId="3-NormalYaz">
    <w:name w:val="3-Normal Yazı"/>
    <w:uiPriority w:val="99"/>
    <w:rsid w:val="00C26B8D"/>
    <w:pPr>
      <w:tabs>
        <w:tab w:val="left" w:pos="566"/>
      </w:tabs>
      <w:jc w:val="both"/>
    </w:pPr>
    <w:rPr>
      <w:rFonts w:ascii="Times New Roman" w:eastAsia="ヒラギノ明朝 Pro W3" w:hAnsi="Times"/>
      <w:sz w:val="19"/>
      <w:szCs w:val="20"/>
      <w:lang w:eastAsia="en-US"/>
    </w:rPr>
  </w:style>
  <w:style w:type="paragraph" w:customStyle="1" w:styleId="1-Baslk">
    <w:name w:val="1-Baslık"/>
    <w:uiPriority w:val="99"/>
    <w:rsid w:val="00C26B8D"/>
    <w:pPr>
      <w:tabs>
        <w:tab w:val="left" w:pos="566"/>
      </w:tabs>
    </w:pPr>
    <w:rPr>
      <w:rFonts w:ascii="Times New Roman" w:eastAsia="ヒラギノ明朝 Pro W3" w:hAnsi="Times"/>
      <w:szCs w:val="20"/>
      <w:u w:val="single"/>
      <w:lang w:eastAsia="en-US"/>
    </w:rPr>
  </w:style>
  <w:style w:type="character" w:customStyle="1" w:styleId="Normal1">
    <w:name w:val="Normal1"/>
    <w:uiPriority w:val="99"/>
    <w:rsid w:val="00C26B8D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99"/>
    <w:qFormat/>
    <w:rsid w:val="003D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1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77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73B"/>
    <w:rPr>
      <w:rFonts w:cs="Times New Roman"/>
    </w:rPr>
  </w:style>
  <w:style w:type="paragraph" w:styleId="NoSpacing">
    <w:name w:val="No Spacing"/>
    <w:uiPriority w:val="99"/>
    <w:qFormat/>
    <w:rsid w:val="0074336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359</Words>
  <Characters>2048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Ece GÖKOK</dc:creator>
  <cp:keywords/>
  <dc:description/>
  <cp:lastModifiedBy>AHMET</cp:lastModifiedBy>
  <cp:revision>2</cp:revision>
  <dcterms:created xsi:type="dcterms:W3CDTF">2013-12-20T17:32:00Z</dcterms:created>
  <dcterms:modified xsi:type="dcterms:W3CDTF">2013-12-20T17:32:00Z</dcterms:modified>
</cp:coreProperties>
</file>